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9660" w:type="dxa"/>
        <w:tblInd w:w="569" w:type="dxa"/>
        <w:tblLayout w:type="fixed"/>
        <w:tblCellMar>
          <w:top w:w="4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3"/>
        <w:gridCol w:w="821"/>
        <w:gridCol w:w="6813"/>
        <w:gridCol w:w="979"/>
        <w:gridCol w:w="995"/>
        <w:gridCol w:w="29"/>
      </w:tblGrid>
      <w:tr w:rsidR="00AE0FB9" w:rsidRPr="00264AAA" w14:paraId="170D8745" w14:textId="77777777" w:rsidTr="00594A95">
        <w:trPr>
          <w:gridBefore w:val="1"/>
          <w:wBefore w:w="23" w:type="dxa"/>
          <w:trHeight w:val="200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EAADB" w:themeFill="accent1" w:themeFillTint="99"/>
          </w:tcPr>
          <w:p w14:paraId="7E7845D3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EAADB" w:themeFill="accent1" w:themeFillTint="99"/>
          </w:tcPr>
          <w:p w14:paraId="671BB014" w14:textId="77777777" w:rsidR="00AE0FB9" w:rsidRPr="00264AAA" w:rsidRDefault="00AE0FB9" w:rsidP="00AE0FB9">
            <w:pPr>
              <w:pStyle w:val="Overskrift2"/>
              <w:numPr>
                <w:ilvl w:val="0"/>
                <w:numId w:val="3"/>
              </w:numPr>
              <w:outlineLvl w:val="1"/>
              <w:rPr>
                <w:sz w:val="20"/>
                <w:szCs w:val="20"/>
              </w:rPr>
            </w:pPr>
            <w:bookmarkStart w:id="0" w:name="_Toc87430496"/>
            <w:r w:rsidRPr="00264AAA">
              <w:rPr>
                <w:sz w:val="20"/>
                <w:szCs w:val="20"/>
              </w:rPr>
              <w:t xml:space="preserve">Personalforvaltning </w:t>
            </w:r>
            <w:r>
              <w:rPr>
                <w:sz w:val="20"/>
                <w:szCs w:val="20"/>
              </w:rPr>
              <w:t>§7-26</w:t>
            </w:r>
            <w:bookmarkEnd w:id="0"/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EAADB" w:themeFill="accent1" w:themeFillTint="99"/>
          </w:tcPr>
          <w:p w14:paraId="2C3ED5FE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EAADB" w:themeFill="accent1" w:themeFillTint="99"/>
          </w:tcPr>
          <w:p w14:paraId="01A44C3E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09D9E65C" w14:textId="77777777" w:rsidTr="00594A95">
        <w:trPr>
          <w:gridBefore w:val="1"/>
          <w:wBefore w:w="23" w:type="dxa"/>
          <w:trHeight w:val="178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0B2400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4.1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F7119B6" w14:textId="77777777" w:rsidR="00AE0FB9" w:rsidRPr="00264AAA" w:rsidRDefault="00AE0FB9" w:rsidP="00594A95">
            <w:pPr>
              <w:pStyle w:val="Overskrift3"/>
              <w:ind w:left="10"/>
              <w:jc w:val="left"/>
              <w:outlineLvl w:val="2"/>
              <w:rPr>
                <w:sz w:val="20"/>
                <w:szCs w:val="20"/>
              </w:rPr>
            </w:pPr>
            <w:bookmarkStart w:id="1" w:name="_Toc87430497"/>
            <w:r w:rsidRPr="00264AAA">
              <w:rPr>
                <w:sz w:val="20"/>
                <w:szCs w:val="20"/>
              </w:rPr>
              <w:t xml:space="preserve">Generelt om ansatte i kommunen </w:t>
            </w:r>
            <w:proofErr w:type="spellStart"/>
            <w:r>
              <w:rPr>
                <w:sz w:val="20"/>
                <w:szCs w:val="20"/>
              </w:rPr>
              <w:t>pkt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  <w:bookmarkEnd w:id="1"/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0F4272C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18F8479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AE0FB9" w:rsidRPr="00264AAA" w14:paraId="2E8BD6A7" w14:textId="77777777" w:rsidTr="00594A95">
        <w:trPr>
          <w:gridBefore w:val="1"/>
          <w:wBefore w:w="23" w:type="dxa"/>
          <w:trHeight w:val="997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670714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4.1.1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751D3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Planlegging, ledelse, styring og evaluering av organets personalfunksjon, herunder utarbeidelse og fastsettelse av strategiske planer, lokal personalpolitikk, lokale avtaler mellom arbeidsgiver og arbeidstakere, interne instrukser og retningslinjer og andre styringsdokumenter, evalueringer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5AD109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1227C1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2F7F7ABC" w14:textId="77777777" w:rsidTr="00594A95">
        <w:trPr>
          <w:gridBefore w:val="1"/>
          <w:wBefore w:w="23" w:type="dxa"/>
          <w:trHeight w:val="158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B69FB5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4.1.2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9B0D5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Behandling av saker i administrasjonsutvalget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A19933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EE762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0739B1C3" w14:textId="77777777" w:rsidTr="00594A95">
        <w:trPr>
          <w:gridBefore w:val="1"/>
          <w:wBefore w:w="23" w:type="dxa"/>
          <w:trHeight w:val="759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9459DC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4.1.3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82569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Kommunens arbeid med rekruttering og ansettelse, herunder kunngjøring, utvidet søkeliste og innstilling, protokoller og møtereferater fra innstillings- og tilsettingsmyndighet, eventuelle klager på tilsetting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01AD7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280F3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1A6284B4" w14:textId="77777777" w:rsidTr="00594A95">
        <w:trPr>
          <w:gridBefore w:val="1"/>
          <w:wBefore w:w="23" w:type="dxa"/>
          <w:trHeight w:val="763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54441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4.1.4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85738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Kommunens organisering av arbeidet med helse-, miljø og sikkerhet. Saker som viser utarbeidelse og utvikling av organets instrukser og retningslinjer for HMS-arbeidet, evalueringer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6BE83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375FC9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00CA8D90" w14:textId="77777777" w:rsidTr="00594A95">
        <w:trPr>
          <w:gridBefore w:val="1"/>
          <w:wBefore w:w="23" w:type="dxa"/>
          <w:trHeight w:val="272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9B7B8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4.1.5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59EEE0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Saker fra verneombud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2DE9D4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705DC7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7CC6AE08" w14:textId="77777777" w:rsidTr="00594A95">
        <w:trPr>
          <w:gridBefore w:val="1"/>
          <w:wBefore w:w="23" w:type="dxa"/>
          <w:trHeight w:val="236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A580DC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4.1.6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4D76ED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Kommunens håndtering av konflikter og varsling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842FB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E6BB5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09CCBCB4" w14:textId="77777777" w:rsidTr="00594A95">
        <w:trPr>
          <w:gridBefore w:val="1"/>
          <w:wBefore w:w="23" w:type="dxa"/>
          <w:trHeight w:val="739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F5A58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4.1.7</w:t>
            </w:r>
            <w:r w:rsidRPr="00264AAA">
              <w:rPr>
                <w:i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09E27A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Kommunens planlegging, ledelse, styring og evaluering av kompetanse</w:t>
            </w:r>
            <w:r>
              <w:rPr>
                <w:color w:val="auto"/>
                <w:sz w:val="20"/>
                <w:szCs w:val="20"/>
              </w:rPr>
              <w:t>-</w:t>
            </w:r>
            <w:r w:rsidRPr="00264AAA">
              <w:rPr>
                <w:color w:val="auto"/>
                <w:sz w:val="20"/>
                <w:szCs w:val="20"/>
              </w:rPr>
              <w:t>utvikling og opplæring, herunder enhetens egne opplæringsplaner, referater fra kompetanseutvalg</w:t>
            </w:r>
            <w:r w:rsidRPr="00264AAA">
              <w:rPr>
                <w:i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420336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8224DB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6E934E18" w14:textId="77777777" w:rsidTr="00594A95">
        <w:trPr>
          <w:gridBefore w:val="1"/>
          <w:wBefore w:w="23" w:type="dxa"/>
          <w:trHeight w:val="944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00263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4.1.8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183DE5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Ansettelsessaker</w:t>
            </w:r>
          </w:p>
          <w:p w14:paraId="0F0B614C" w14:textId="77777777" w:rsidR="00AE0FB9" w:rsidRPr="00264AAA" w:rsidRDefault="00AE0FB9" w:rsidP="00AE0FB9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Stillingsannonse</w:t>
            </w:r>
          </w:p>
          <w:p w14:paraId="42A051B0" w14:textId="77777777" w:rsidR="00AE0FB9" w:rsidRPr="00264AAA" w:rsidRDefault="00AE0FB9" w:rsidP="00AE0FB9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Søknader </w:t>
            </w:r>
          </w:p>
          <w:p w14:paraId="1B6AA5CE" w14:textId="77777777" w:rsidR="00AE0FB9" w:rsidRPr="00264AAA" w:rsidRDefault="00AE0FB9" w:rsidP="00AE0FB9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Tilsettingsbrev</w:t>
            </w:r>
          </w:p>
          <w:p w14:paraId="656793A5" w14:textId="77777777" w:rsidR="00AE0FB9" w:rsidRDefault="00AE0FB9" w:rsidP="00AE0FB9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Utvidet søkerliste</w:t>
            </w:r>
          </w:p>
          <w:p w14:paraId="5198098A" w14:textId="77777777" w:rsidR="00AE0FB9" w:rsidRDefault="00AE0FB9" w:rsidP="00AE0FB9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Referater/notater/mailer/korrespondanse m.m.</w:t>
            </w:r>
          </w:p>
          <w:p w14:paraId="50B2E2DA" w14:textId="77777777" w:rsidR="00AE0FB9" w:rsidRDefault="00AE0FB9" w:rsidP="00AE0FB9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Innstilling</w:t>
            </w:r>
          </w:p>
          <w:p w14:paraId="79B5985D" w14:textId="77777777" w:rsidR="00AE0FB9" w:rsidRPr="00264AAA" w:rsidRDefault="00AE0FB9" w:rsidP="00AE0FB9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Tilsettingsbrev</w:t>
            </w:r>
          </w:p>
          <w:p w14:paraId="46A31974" w14:textId="77777777" w:rsidR="00AE0FB9" w:rsidRPr="00264AAA" w:rsidRDefault="00AE0FB9" w:rsidP="00AE0FB9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Klage på tilsetting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143FBE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E5C99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6CF01254" w14:textId="77777777" w:rsidTr="00594A95">
        <w:trPr>
          <w:gridBefore w:val="1"/>
          <w:wBefore w:w="23" w:type="dxa"/>
          <w:trHeight w:val="226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DBDB" w:themeFill="accent3" w:themeFillTint="66"/>
          </w:tcPr>
          <w:p w14:paraId="2427D9F1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4.2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DBDB" w:themeFill="accent3" w:themeFillTint="66"/>
          </w:tcPr>
          <w:p w14:paraId="27E0C9B2" w14:textId="77777777" w:rsidR="00AE0FB9" w:rsidRPr="00264AAA" w:rsidRDefault="00AE0FB9" w:rsidP="00594A95">
            <w:pPr>
              <w:pStyle w:val="Overskrift3"/>
              <w:ind w:left="10"/>
              <w:jc w:val="left"/>
              <w:outlineLvl w:val="2"/>
              <w:rPr>
                <w:sz w:val="20"/>
                <w:szCs w:val="20"/>
              </w:rPr>
            </w:pPr>
            <w:bookmarkStart w:id="2" w:name="_Toc87430498"/>
            <w:r w:rsidRPr="00264AAA">
              <w:rPr>
                <w:sz w:val="20"/>
                <w:szCs w:val="20"/>
              </w:rPr>
              <w:t>Personalsaker</w:t>
            </w:r>
            <w:bookmarkEnd w:id="2"/>
            <w:r w:rsidRPr="00264A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DBDB" w:themeFill="accent3" w:themeFillTint="66"/>
          </w:tcPr>
          <w:p w14:paraId="75A66EA7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DBDB" w:themeFill="accent3" w:themeFillTint="66"/>
          </w:tcPr>
          <w:p w14:paraId="0CEFF754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AE0FB9" w:rsidRPr="00264AAA" w14:paraId="08A8FFA4" w14:textId="77777777" w:rsidTr="00594A95">
        <w:trPr>
          <w:gridBefore w:val="1"/>
          <w:wBefore w:w="23" w:type="dxa"/>
          <w:trHeight w:val="802"/>
        </w:trPr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FBFEED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4.2.1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6F9ED7" w14:textId="77777777" w:rsidR="00AE0FB9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Personalmapper</w:t>
            </w:r>
          </w:p>
          <w:p w14:paraId="4B2D88A7" w14:textId="77777777" w:rsidR="00AE0FB9" w:rsidRPr="007159A7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7159A7">
              <w:rPr>
                <w:color w:val="auto"/>
                <w:sz w:val="20"/>
                <w:szCs w:val="20"/>
              </w:rPr>
              <w:t>Tilsettingsbrev</w:t>
            </w:r>
          </w:p>
          <w:p w14:paraId="2CE053E6" w14:textId="77777777" w:rsidR="00AE0FB9" w:rsidRPr="00264AAA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Arbeidsavtale</w:t>
            </w:r>
          </w:p>
          <w:p w14:paraId="34FF613E" w14:textId="77777777" w:rsidR="00AE0FB9" w:rsidRPr="00264AAA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Søknad med vedlegg</w:t>
            </w:r>
          </w:p>
          <w:p w14:paraId="44425453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Taushetserklæring</w:t>
            </w:r>
          </w:p>
          <w:p w14:paraId="3FA9D4F6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Dokumenter vedr. pensjonsforhold</w:t>
            </w:r>
          </w:p>
          <w:p w14:paraId="715BAEEA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Stønad etterutdanning/videreutdanning</w:t>
            </w:r>
          </w:p>
          <w:p w14:paraId="65524722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Dokumentasjon kompetanseutvikling</w:t>
            </w:r>
          </w:p>
          <w:p w14:paraId="207FD492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Permisjoner med betydning for lønn/pensjon</w:t>
            </w:r>
          </w:p>
          <w:p w14:paraId="630AAA1F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lastRenderedPageBreak/>
              <w:t>Senioravtaler</w:t>
            </w:r>
          </w:p>
          <w:p w14:paraId="2B2D533C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Særskilte avtaler om arbeidstid</w:t>
            </w:r>
          </w:p>
          <w:p w14:paraId="04DEF4D3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Oppfølging av sykefravær</w:t>
            </w:r>
          </w:p>
          <w:p w14:paraId="7862F5D3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Yrkesskade</w:t>
            </w:r>
          </w:p>
          <w:p w14:paraId="077DA22E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Disiplinærsaker, AKAN-saker</w:t>
            </w:r>
          </w:p>
          <w:p w14:paraId="79C3825E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Politianmeldelse av lovbrudd</w:t>
            </w:r>
          </w:p>
          <w:p w14:paraId="5C6D512C" w14:textId="77777777" w:rsidR="00AE0FB9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Avskjed/oppsigelse fra arbeidstaker eller arbeidsgiver</w:t>
            </w:r>
          </w:p>
          <w:p w14:paraId="68CFFD18" w14:textId="77777777" w:rsidR="00AE0FB9" w:rsidRPr="00264AAA" w:rsidRDefault="00AE0FB9" w:rsidP="00AE0FB9">
            <w:pPr>
              <w:numPr>
                <w:ilvl w:val="0"/>
                <w:numId w:val="2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Arbeidsbekreftelse/sluttattest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2D6214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lastRenderedPageBreak/>
              <w:t>X</w:t>
            </w:r>
            <w:proofErr w:type="spellEnd"/>
          </w:p>
        </w:tc>
        <w:tc>
          <w:tcPr>
            <w:tcW w:w="10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E18635E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33BD9573" w14:textId="77777777" w:rsidTr="00594A95">
        <w:tblPrEx>
          <w:tblCellMar>
            <w:right w:w="69" w:type="dxa"/>
          </w:tblCellMar>
        </w:tblPrEx>
        <w:trPr>
          <w:gridAfter w:val="1"/>
          <w:wAfter w:w="29" w:type="dxa"/>
          <w:trHeight w:val="274"/>
        </w:trPr>
        <w:tc>
          <w:tcPr>
            <w:tcW w:w="8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663FF08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4.3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53BC88C" w14:textId="77777777" w:rsidR="00AE0FB9" w:rsidRPr="00264AAA" w:rsidRDefault="00AE0FB9" w:rsidP="00594A95">
            <w:pPr>
              <w:pStyle w:val="Overskrift3"/>
              <w:ind w:left="10"/>
              <w:jc w:val="left"/>
              <w:outlineLvl w:val="2"/>
              <w:rPr>
                <w:sz w:val="20"/>
                <w:szCs w:val="20"/>
              </w:rPr>
            </w:pPr>
            <w:bookmarkStart w:id="3" w:name="_Toc87430499"/>
            <w:r w:rsidRPr="00264AAA">
              <w:rPr>
                <w:sz w:val="20"/>
                <w:szCs w:val="20"/>
              </w:rPr>
              <w:t xml:space="preserve">Folkevalgte </w:t>
            </w:r>
            <w:proofErr w:type="spellStart"/>
            <w:r>
              <w:rPr>
                <w:sz w:val="20"/>
                <w:szCs w:val="20"/>
              </w:rPr>
              <w:t>pkt</w:t>
            </w:r>
            <w:proofErr w:type="spellEnd"/>
            <w:r>
              <w:rPr>
                <w:sz w:val="20"/>
                <w:szCs w:val="20"/>
              </w:rPr>
              <w:t xml:space="preserve"> 2</w:t>
            </w:r>
            <w:bookmarkEnd w:id="3"/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1897940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1FD76A6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AE0FB9" w:rsidRPr="00264AAA" w14:paraId="1F6192A1" w14:textId="77777777" w:rsidTr="00594A95">
        <w:tblPrEx>
          <w:tblCellMar>
            <w:right w:w="69" w:type="dxa"/>
          </w:tblCellMar>
        </w:tblPrEx>
        <w:trPr>
          <w:gridAfter w:val="1"/>
          <w:wAfter w:w="29" w:type="dxa"/>
          <w:trHeight w:val="278"/>
        </w:trPr>
        <w:tc>
          <w:tcPr>
            <w:tcW w:w="8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1B19C6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4.3.1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B86EDD" w14:textId="77777777" w:rsidR="00AE0FB9" w:rsidRPr="00264AAA" w:rsidRDefault="00AE0FB9" w:rsidP="00594A95">
            <w:pPr>
              <w:spacing w:after="100" w:afterAutospacing="1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Satser for godtgjøring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1D506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61E9F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52914CCA" w14:textId="77777777" w:rsidTr="00594A95">
        <w:tblPrEx>
          <w:tblCellMar>
            <w:right w:w="69" w:type="dxa"/>
          </w:tblCellMar>
        </w:tblPrEx>
        <w:trPr>
          <w:gridAfter w:val="1"/>
          <w:wAfter w:w="29" w:type="dxa"/>
          <w:trHeight w:val="288"/>
        </w:trPr>
        <w:tc>
          <w:tcPr>
            <w:tcW w:w="8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2EE4C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4.3.2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BCC236" w14:textId="77777777" w:rsidR="00AE0FB9" w:rsidRPr="00264AAA" w:rsidRDefault="00AE0FB9" w:rsidP="00594A95">
            <w:pPr>
              <w:spacing w:after="100" w:afterAutospacing="1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Pensjonsordninger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35AF8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75D5A0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16987DEC" w14:textId="77777777" w:rsidTr="00594A95">
        <w:tblPrEx>
          <w:tblCellMar>
            <w:right w:w="69" w:type="dxa"/>
          </w:tblCellMar>
        </w:tblPrEx>
        <w:trPr>
          <w:gridAfter w:val="1"/>
          <w:wAfter w:w="29" w:type="dxa"/>
          <w:trHeight w:val="292"/>
        </w:trPr>
        <w:tc>
          <w:tcPr>
            <w:tcW w:w="8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BD047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4.3.3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2070A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Avtaler med folkevalgte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C4DCE8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5B74B0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2175DD08" w14:textId="77777777" w:rsidTr="00594A95">
        <w:tblPrEx>
          <w:tblCellMar>
            <w:right w:w="69" w:type="dxa"/>
          </w:tblCellMar>
        </w:tblPrEx>
        <w:trPr>
          <w:gridAfter w:val="1"/>
          <w:wAfter w:w="29" w:type="dxa"/>
          <w:trHeight w:val="256"/>
        </w:trPr>
        <w:tc>
          <w:tcPr>
            <w:tcW w:w="8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3957B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4.3.4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A8C37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Forhold som får betydning for folkevalgtes pensjonsrettigheter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51EF9F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629834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AE0FB9" w:rsidRPr="00264AAA" w14:paraId="0945ADC1" w14:textId="77777777" w:rsidTr="00594A95">
        <w:tblPrEx>
          <w:tblCellMar>
            <w:right w:w="69" w:type="dxa"/>
          </w:tblCellMar>
        </w:tblPrEx>
        <w:trPr>
          <w:gridAfter w:val="1"/>
          <w:wAfter w:w="29" w:type="dxa"/>
          <w:trHeight w:val="222"/>
        </w:trPr>
        <w:tc>
          <w:tcPr>
            <w:tcW w:w="8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D4317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4.3.5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39243" w14:textId="77777777" w:rsidR="00AE0FB9" w:rsidRPr="00264AAA" w:rsidRDefault="00AE0FB9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Fritak eller suspensjon fra verv </w:t>
            </w:r>
          </w:p>
        </w:tc>
        <w:tc>
          <w:tcPr>
            <w:tcW w:w="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3EE410" w14:textId="77777777" w:rsidR="00AE0FB9" w:rsidRPr="00264AAA" w:rsidRDefault="00AE0FB9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01DD7" w14:textId="77777777" w:rsidR="00AE0FB9" w:rsidRPr="00264AAA" w:rsidRDefault="00AE0FB9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</w:tbl>
    <w:p w14:paraId="198A221B" w14:textId="77777777" w:rsidR="00291FF1" w:rsidRDefault="00291FF1"/>
    <w:sectPr w:rsidR="00291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F27AA"/>
    <w:multiLevelType w:val="hybridMultilevel"/>
    <w:tmpl w:val="3B0833C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B50C6"/>
    <w:multiLevelType w:val="hybridMultilevel"/>
    <w:tmpl w:val="F0BAC6C0"/>
    <w:lvl w:ilvl="0" w:tplc="2B4EA1EC">
      <w:start w:val="1"/>
      <w:numFmt w:val="bullet"/>
      <w:lvlText w:val="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4AE41A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352E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4A63EC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54FA6C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FE595E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9AF286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2C68C2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1C96BA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0217BCF"/>
    <w:multiLevelType w:val="hybridMultilevel"/>
    <w:tmpl w:val="27CAE07A"/>
    <w:lvl w:ilvl="0" w:tplc="3618AC4A">
      <w:start w:val="1"/>
      <w:numFmt w:val="bullet"/>
      <w:lvlText w:val="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24152E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2430D2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108870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F6B3F4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44F01C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FC5BC4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260B40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88ABF2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FB9"/>
    <w:rsid w:val="00291FF1"/>
    <w:rsid w:val="00AE0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3CE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FB9"/>
    <w:pPr>
      <w:spacing w:after="120" w:line="360" w:lineRule="auto"/>
      <w:ind w:left="449" w:hanging="10"/>
      <w:jc w:val="both"/>
    </w:pPr>
    <w:rPr>
      <w:rFonts w:ascii="Calibri" w:eastAsia="Calibri" w:hAnsi="Calibri" w:cs="Calibri"/>
      <w:color w:val="000000"/>
      <w:lang w:eastAsia="nb-NO"/>
    </w:rPr>
  </w:style>
  <w:style w:type="paragraph" w:styleId="Overskrift2">
    <w:name w:val="heading 2"/>
    <w:basedOn w:val="Normal"/>
    <w:next w:val="Normal"/>
    <w:link w:val="Overskrift2Tegn"/>
    <w:autoRedefine/>
    <w:uiPriority w:val="9"/>
    <w:unhideWhenUsed/>
    <w:qFormat/>
    <w:rsid w:val="00AE0FB9"/>
    <w:pPr>
      <w:keepNext/>
      <w:keepLines/>
      <w:spacing w:before="40" w:after="0" w:line="240" w:lineRule="auto"/>
      <w:ind w:left="10"/>
      <w:outlineLvl w:val="1"/>
    </w:pPr>
    <w:rPr>
      <w:rFonts w:asciiTheme="majorHAnsi" w:eastAsiaTheme="majorEastAsia" w:hAnsiTheme="majorHAnsi" w:cstheme="majorBidi"/>
      <w:b/>
      <w:color w:val="auto"/>
      <w:sz w:val="26"/>
      <w:szCs w:val="26"/>
      <w:u w:val="single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AE0F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2Tegn">
    <w:name w:val="Overskrift 2 Tegn"/>
    <w:basedOn w:val="Standardskriftforavsnitt"/>
    <w:link w:val="Overskrift2"/>
    <w:uiPriority w:val="9"/>
    <w:rsid w:val="00AE0FB9"/>
    <w:rPr>
      <w:rFonts w:asciiTheme="majorHAnsi" w:eastAsiaTheme="majorEastAsia" w:hAnsiTheme="majorHAnsi" w:cstheme="majorBidi"/>
      <w:b/>
      <w:sz w:val="26"/>
      <w:szCs w:val="26"/>
      <w:u w:val="single"/>
      <w:lang w:eastAsia="nb-NO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AE0FB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nb-NO"/>
    </w:rPr>
  </w:style>
  <w:style w:type="table" w:customStyle="1" w:styleId="TableGrid1">
    <w:name w:val="Table Grid1"/>
    <w:rsid w:val="00AE0FB9"/>
    <w:pPr>
      <w:spacing w:after="0" w:line="240" w:lineRule="auto"/>
    </w:pPr>
    <w:rPr>
      <w:rFonts w:eastAsiaTheme="minorEastAsia"/>
      <w:lang w:eastAsia="nb-N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Aslaug Iversen</dc:creator>
  <cp:keywords/>
  <dc:description/>
  <cp:lastModifiedBy>Aslaug Iversen</cp:lastModifiedBy>
  <cp:revision>1</cp:revision>
  <dcterms:created xsi:type="dcterms:W3CDTF">2022-12-07T09:16:00Z</dcterms:created>
  <dcterms:modified xsi:type="dcterms:W3CDTF">2022-12-07T09:18:00Z</dcterms:modified>
</cp:coreProperties>
</file>